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B0BDD" w:rsidRPr="00742916" w:rsidRDefault="00605DE8">
            <w:pPr>
              <w:rPr>
                <w:sz w:val="24"/>
                <w:szCs w:val="24"/>
              </w:rPr>
            </w:pPr>
            <w:r w:rsidRPr="00605FA5">
              <w:rPr>
                <w:b/>
                <w:sz w:val="24"/>
                <w:szCs w:val="24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C543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B0BDD">
              <w:rPr>
                <w:sz w:val="24"/>
                <w:szCs w:val="24"/>
              </w:rPr>
              <w:t xml:space="preserve"> C.</w:t>
            </w:r>
            <w:r w:rsidR="00974273">
              <w:rPr>
                <w:sz w:val="24"/>
                <w:szCs w:val="24"/>
              </w:rPr>
              <w:t>18</w:t>
            </w:r>
            <w:r w:rsidR="00C543C4">
              <w:rPr>
                <w:sz w:val="24"/>
                <w:szCs w:val="24"/>
              </w:rPr>
              <w:t>.3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C543C4">
            <w:pPr>
              <w:rPr>
                <w:sz w:val="24"/>
                <w:szCs w:val="24"/>
              </w:rPr>
            </w:pPr>
            <w:r w:rsidRPr="00F92386">
              <w:rPr>
                <w:b/>
                <w:sz w:val="22"/>
                <w:szCs w:val="22"/>
              </w:rPr>
              <w:t>KOMPUTEROWE WSPOMAGANIA PROJEKTOWANIA</w:t>
            </w:r>
            <w:r>
              <w:rPr>
                <w:b/>
                <w:sz w:val="22"/>
                <w:szCs w:val="22"/>
              </w:rPr>
              <w:t xml:space="preserve"> KONSTRUKCJI PRĘTOWYCH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74273">
              <w:rPr>
                <w:sz w:val="24"/>
                <w:szCs w:val="24"/>
              </w:rPr>
              <w:t xml:space="preserve"> C.18</w:t>
            </w:r>
            <w:r w:rsidR="00F74B62">
              <w:rPr>
                <w:sz w:val="24"/>
                <w:szCs w:val="24"/>
              </w:rPr>
              <w:t>.3.1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3B0BDD">
            <w:pPr>
              <w:rPr>
                <w:b/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6F0571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3B0BDD">
            <w:pPr>
              <w:rPr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3B0BDD">
            <w:pPr>
              <w:rPr>
                <w:sz w:val="24"/>
                <w:szCs w:val="24"/>
              </w:rPr>
            </w:pPr>
            <w:r w:rsidRPr="00B95F0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B0BDD" w:rsidRDefault="00F74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F74B62" w:rsidRPr="00F74B62" w:rsidRDefault="00F74B62">
            <w:pPr>
              <w:rPr>
                <w:b/>
                <w:sz w:val="22"/>
                <w:szCs w:val="22"/>
              </w:rPr>
            </w:pPr>
            <w:r w:rsidRPr="00F74B62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F74B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C543C4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C543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3B0B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F74B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C543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 w:rsidTr="00C543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31C89" w:rsidRDefault="00F55D09">
            <w:pPr>
              <w:rPr>
                <w:b/>
                <w:color w:val="FF0000"/>
                <w:sz w:val="24"/>
                <w:szCs w:val="24"/>
              </w:rPr>
            </w:pPr>
            <w:r w:rsidRPr="00131C89">
              <w:rPr>
                <w:b/>
                <w:sz w:val="22"/>
                <w:szCs w:val="22"/>
              </w:rPr>
              <w:t>mgr inż. Włodzimierz Pabis</w:t>
            </w:r>
          </w:p>
        </w:tc>
      </w:tr>
      <w:tr w:rsidR="00C32F9B" w:rsidRPr="00566644" w:rsidTr="00C543C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131C89" w:rsidRDefault="00EB0238">
            <w:pPr>
              <w:rPr>
                <w:b/>
                <w:color w:val="FF0000"/>
                <w:sz w:val="24"/>
                <w:szCs w:val="24"/>
              </w:rPr>
            </w:pPr>
            <w:r w:rsidRPr="00131C89">
              <w:rPr>
                <w:b/>
                <w:sz w:val="22"/>
                <w:szCs w:val="22"/>
              </w:rPr>
              <w:t>mgr inż. Włodzimierz Pabis</w:t>
            </w:r>
          </w:p>
        </w:tc>
      </w:tr>
      <w:tr w:rsidR="00C32F9B" w:rsidRPr="00742916" w:rsidTr="00C543C4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C543C4" w:rsidP="00FF3F0F">
            <w:pPr>
              <w:jc w:val="both"/>
              <w:rPr>
                <w:sz w:val="24"/>
                <w:szCs w:val="24"/>
              </w:rPr>
            </w:pPr>
            <w:r w:rsidRPr="00F92386">
              <w:rPr>
                <w:sz w:val="22"/>
                <w:szCs w:val="22"/>
              </w:rPr>
              <w:t xml:space="preserve">Celem przedmiotu jest zapoznanie studenta z podstawową wiedzą </w:t>
            </w:r>
            <w:r>
              <w:rPr>
                <w:sz w:val="22"/>
                <w:szCs w:val="22"/>
              </w:rPr>
              <w:br/>
            </w:r>
            <w:r w:rsidRPr="00F92386">
              <w:rPr>
                <w:sz w:val="22"/>
                <w:szCs w:val="22"/>
              </w:rPr>
              <w:t xml:space="preserve">i podstawowymi umiejętnościami w zakresie komputerowego modelowania konstrukcji i praktycznego zastosowania programów komputerowych wspomagających wymiarowanie różnego typu konstrukcji. Komputerowe wspomaganie projektowania w podziale na programy wspomagające obliczenia oraz programy użytkowe obejmujące różne dziedziny budownictwa. Zarys historyczny stosowania wspomagania komputerowego </w:t>
            </w:r>
            <w:r>
              <w:rPr>
                <w:sz w:val="22"/>
                <w:szCs w:val="22"/>
              </w:rPr>
              <w:br/>
            </w:r>
            <w:r w:rsidRPr="00F92386">
              <w:rPr>
                <w:sz w:val="22"/>
                <w:szCs w:val="22"/>
              </w:rPr>
              <w:t>w projektowaniu. Kontrola obliczeń komputerowych i interpretacja otrzymanych wyników. Zagadnienia związane z warunkami prawnymi stosowania legalnego oprogramowania.</w:t>
            </w:r>
          </w:p>
        </w:tc>
      </w:tr>
      <w:tr w:rsidR="00C543C4" w:rsidRPr="00742916" w:rsidTr="00C543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43C4" w:rsidRPr="00742916" w:rsidRDefault="00C543C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43C4" w:rsidRPr="00F92386" w:rsidRDefault="00C543C4" w:rsidP="00855A2E">
            <w:pPr>
              <w:jc w:val="both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  <w:lang w:eastAsia="ar-SA"/>
              </w:rPr>
              <w:t xml:space="preserve">Wiedza w zakresie wyznaczania sił wewnętrznych i wymiarowania podstawowych konstrukcji budowlanych i ich elementów wykonanych </w:t>
            </w:r>
            <w:r>
              <w:rPr>
                <w:sz w:val="22"/>
                <w:szCs w:val="22"/>
                <w:lang w:eastAsia="ar-SA"/>
              </w:rPr>
              <w:br/>
            </w:r>
            <w:r w:rsidRPr="00F92386">
              <w:rPr>
                <w:sz w:val="22"/>
                <w:szCs w:val="22"/>
                <w:lang w:eastAsia="ar-SA"/>
              </w:rPr>
              <w:t>z różnych materiałów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543C4" w:rsidRPr="00742916" w:rsidTr="00E375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5548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F92386" w:rsidRDefault="00C543C4" w:rsidP="00855A2E">
            <w:pPr>
              <w:rPr>
                <w:sz w:val="22"/>
                <w:szCs w:val="22"/>
              </w:rPr>
            </w:pPr>
            <w:r w:rsidRPr="00F92386">
              <w:rPr>
                <w:iCs/>
                <w:color w:val="000000"/>
                <w:sz w:val="22"/>
                <w:szCs w:val="22"/>
              </w:rPr>
              <w:t>Zna wybrane oprogramowanie wspomagające obliczanie i projektowanie konstrukcji budowlanych i ich elementów wykonanych z różnych materiałów.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 w:rsidRPr="00B95F0C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B95F0C">
              <w:rPr>
                <w:sz w:val="22"/>
                <w:szCs w:val="22"/>
              </w:rPr>
              <w:t>_W0</w:t>
            </w:r>
            <w:r>
              <w:rPr>
                <w:sz w:val="22"/>
                <w:szCs w:val="22"/>
              </w:rPr>
              <w:t>9</w:t>
            </w:r>
          </w:p>
        </w:tc>
      </w:tr>
      <w:tr w:rsidR="00C543C4" w:rsidRPr="00742916" w:rsidTr="00E375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A04160" w:rsidRDefault="00EA1303" w:rsidP="00116FAD">
            <w:pPr>
              <w:rPr>
                <w:sz w:val="22"/>
                <w:szCs w:val="22"/>
                <w:highlight w:val="yellow"/>
              </w:rPr>
            </w:pPr>
            <w:r w:rsidRPr="00F5535C">
              <w:rPr>
                <w:sz w:val="22"/>
                <w:szCs w:val="22"/>
              </w:rPr>
              <w:t>Potrafi określić pod względem jakościowym i ilościowym oddziaływania na projektowany obiekt budowlany i jego elementy konstrukcyjne.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 w:rsidRPr="00B95F0C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B95F0C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2</w:t>
            </w:r>
          </w:p>
        </w:tc>
      </w:tr>
      <w:tr w:rsidR="00C543C4" w:rsidRPr="00742916" w:rsidTr="005771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2E7D49" w:rsidRDefault="00EA1303" w:rsidP="00EA1303">
            <w:pPr>
              <w:rPr>
                <w:iCs/>
                <w:color w:val="000000"/>
                <w:sz w:val="22"/>
                <w:szCs w:val="22"/>
              </w:rPr>
            </w:pPr>
            <w:r w:rsidRPr="002E7D49">
              <w:rPr>
                <w:iCs/>
                <w:color w:val="000000"/>
                <w:sz w:val="22"/>
                <w:szCs w:val="22"/>
              </w:rPr>
              <w:t>Potrafi przyjąć odpowiednie modele obliczeniowe do analizy złożonych układów prętowych</w:t>
            </w:r>
            <w:r w:rsidR="00116FAD" w:rsidRPr="002E7D49"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B95F0C" w:rsidRDefault="00C543C4" w:rsidP="005771C5">
            <w:pPr>
              <w:jc w:val="center"/>
              <w:rPr>
                <w:sz w:val="22"/>
                <w:szCs w:val="22"/>
              </w:rPr>
            </w:pPr>
            <w:r w:rsidRPr="00B95F0C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B95F0C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4</w:t>
            </w:r>
            <w:r w:rsidRPr="00B95F0C">
              <w:rPr>
                <w:sz w:val="22"/>
                <w:szCs w:val="22"/>
              </w:rPr>
              <w:t xml:space="preserve"> </w:t>
            </w:r>
          </w:p>
          <w:p w:rsidR="00C543C4" w:rsidRPr="00742916" w:rsidRDefault="00C543C4" w:rsidP="005771C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543C4" w:rsidRPr="00742916" w:rsidTr="005846A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2E7D49" w:rsidRDefault="00116FAD" w:rsidP="002E7D49">
            <w:pPr>
              <w:rPr>
                <w:iCs/>
                <w:color w:val="000000"/>
                <w:sz w:val="22"/>
                <w:szCs w:val="22"/>
              </w:rPr>
            </w:pPr>
            <w:r w:rsidRPr="002E7D49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EA1303" w:rsidRPr="002E7D49">
              <w:rPr>
                <w:iCs/>
                <w:color w:val="000000"/>
                <w:sz w:val="22"/>
                <w:szCs w:val="22"/>
              </w:rPr>
              <w:t xml:space="preserve">Potrafi wykonać obliczenia statyczne i wytrzymałościowe </w:t>
            </w:r>
            <w:r w:rsidR="002E7D49">
              <w:rPr>
                <w:iCs/>
                <w:color w:val="000000"/>
                <w:sz w:val="22"/>
                <w:szCs w:val="22"/>
              </w:rPr>
              <w:t xml:space="preserve">układów prętowych </w:t>
            </w:r>
            <w:r w:rsidR="00EA1303" w:rsidRPr="002E7D49">
              <w:rPr>
                <w:iCs/>
                <w:color w:val="000000"/>
                <w:sz w:val="22"/>
                <w:szCs w:val="22"/>
              </w:rPr>
              <w:t>z</w:t>
            </w:r>
            <w:r w:rsidR="002E7D49">
              <w:rPr>
                <w:iCs/>
                <w:color w:val="000000"/>
                <w:sz w:val="22"/>
                <w:szCs w:val="22"/>
              </w:rPr>
              <w:t> </w:t>
            </w:r>
            <w:r w:rsidR="00EA1303" w:rsidRPr="002E7D49">
              <w:rPr>
                <w:iCs/>
                <w:color w:val="000000"/>
                <w:sz w:val="22"/>
                <w:szCs w:val="22"/>
              </w:rPr>
              <w:t>wykorzystaniem oprogramowania komputerowego.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F92386" w:rsidRDefault="00C543C4" w:rsidP="00855A2E">
            <w:pPr>
              <w:jc w:val="center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F92386">
              <w:rPr>
                <w:sz w:val="22"/>
                <w:szCs w:val="22"/>
              </w:rPr>
              <w:t>_U05</w:t>
            </w:r>
          </w:p>
        </w:tc>
      </w:tr>
      <w:tr w:rsidR="00C543C4" w:rsidRPr="00742916" w:rsidTr="00E375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3C4" w:rsidRPr="00742916" w:rsidRDefault="00C543C4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543C4" w:rsidRPr="00A04160" w:rsidRDefault="00EA1303" w:rsidP="00FC2F08">
            <w:pPr>
              <w:rPr>
                <w:iCs/>
                <w:color w:val="000000"/>
                <w:sz w:val="22"/>
                <w:szCs w:val="22"/>
                <w:highlight w:val="yellow"/>
              </w:rPr>
            </w:pPr>
            <w:r>
              <w:rPr>
                <w:iCs/>
                <w:color w:val="000000"/>
                <w:sz w:val="22"/>
                <w:szCs w:val="22"/>
              </w:rPr>
              <w:t>Potrafi przeprowadzić analizę otrzymanych wyników oraz dokonać modyfikacji przyjętych wstępnie założeń w celu optymalizacji rozwiązania konstrukcyjnego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3C4" w:rsidRPr="00F92386" w:rsidRDefault="00C543C4" w:rsidP="00855A2E">
            <w:pPr>
              <w:jc w:val="center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F92386">
              <w:rPr>
                <w:sz w:val="22"/>
                <w:szCs w:val="22"/>
              </w:rPr>
              <w:t>_U06</w:t>
            </w:r>
          </w:p>
          <w:p w:rsidR="00C543C4" w:rsidRPr="00F92386" w:rsidRDefault="00C543C4" w:rsidP="00855A2E">
            <w:pPr>
              <w:jc w:val="center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 w:rsidRPr="00F92386">
              <w:rPr>
                <w:sz w:val="22"/>
                <w:szCs w:val="22"/>
              </w:rPr>
              <w:t>_U17</w:t>
            </w:r>
          </w:p>
        </w:tc>
      </w:tr>
      <w:tr w:rsidR="00EA1303" w:rsidRPr="00742916" w:rsidTr="00E375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1303" w:rsidRPr="00742916" w:rsidRDefault="00EA1303" w:rsidP="00C54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1303" w:rsidRPr="00742916" w:rsidRDefault="00EA1303" w:rsidP="00FD2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współpracować z innymi członkami zespołu projektowego i wspólnie analizować opracowane rozwiązanie konstrukcyjne.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303" w:rsidRPr="00742916" w:rsidRDefault="00EA1303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31C89">
              <w:rPr>
                <w:sz w:val="22"/>
                <w:szCs w:val="22"/>
              </w:rPr>
              <w:t>1B</w:t>
            </w:r>
            <w:r>
              <w:rPr>
                <w:sz w:val="24"/>
                <w:szCs w:val="24"/>
              </w:rPr>
              <w:t>_U25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543C4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543C4">
        <w:tc>
          <w:tcPr>
            <w:tcW w:w="10008" w:type="dxa"/>
            <w:shd w:val="pct15" w:color="auto" w:fill="FFFFFF"/>
          </w:tcPr>
          <w:p w:rsidR="00C32F9B" w:rsidRPr="00D45D57" w:rsidRDefault="00C32F9B">
            <w:pPr>
              <w:pStyle w:val="Nagwek1"/>
              <w:rPr>
                <w:szCs w:val="24"/>
              </w:rPr>
            </w:pPr>
            <w:r w:rsidRPr="00D45D57">
              <w:rPr>
                <w:szCs w:val="24"/>
              </w:rPr>
              <w:t>Laboratorium</w:t>
            </w:r>
          </w:p>
        </w:tc>
      </w:tr>
      <w:tr w:rsidR="00C32F9B" w:rsidRPr="00742916" w:rsidTr="00C543C4">
        <w:tc>
          <w:tcPr>
            <w:tcW w:w="10008" w:type="dxa"/>
          </w:tcPr>
          <w:p w:rsidR="00C543C4" w:rsidRPr="00F92386" w:rsidRDefault="00C543C4" w:rsidP="00C543C4">
            <w:pPr>
              <w:ind w:left="142"/>
              <w:rPr>
                <w:b/>
                <w:i/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Ćwiczenia praktyczne w pracowni komputerowej, z użyciem specjalizowanego oprogramowania, na bazie projektu konstrukcji hali</w:t>
            </w:r>
            <w:r w:rsidRPr="00F92386">
              <w:rPr>
                <w:b/>
                <w:i/>
                <w:sz w:val="22"/>
                <w:szCs w:val="22"/>
              </w:rPr>
              <w:t xml:space="preserve"> </w:t>
            </w:r>
            <w:r w:rsidRPr="00F92386">
              <w:rPr>
                <w:sz w:val="22"/>
                <w:szCs w:val="22"/>
              </w:rPr>
              <w:t>żelbetowo - stalowej.</w:t>
            </w:r>
          </w:p>
          <w:p w:rsidR="00C543C4" w:rsidRPr="00F92386" w:rsidRDefault="00C543C4" w:rsidP="00C543C4">
            <w:pPr>
              <w:spacing w:line="276" w:lineRule="auto"/>
              <w:ind w:left="142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Zakres zajęć:</w:t>
            </w:r>
          </w:p>
          <w:p w:rsidR="00B1238B" w:rsidRDefault="00C543C4" w:rsidP="00C543C4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obsługa i wprowadzanie danych w wybranych programach komputerowych wspomagających projektowanie</w:t>
            </w:r>
            <w:r w:rsidR="00B1238B" w:rsidRPr="00B1238B">
              <w:rPr>
                <w:sz w:val="22"/>
                <w:szCs w:val="22"/>
              </w:rPr>
              <w:t xml:space="preserve"> konstrukcji prętowych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interpretacja wyników obliczeń statycznych i wymiarowania przy pomocy tych programów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komputerowe zestawianie obciążeń wg PN-EN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modelowanie komputerowe projektowanych konstrukcji</w:t>
            </w:r>
            <w:r w:rsidR="00B1238B" w:rsidRPr="00B1238B">
              <w:rPr>
                <w:sz w:val="22"/>
                <w:szCs w:val="22"/>
              </w:rPr>
              <w:t xml:space="preserve"> prętowych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 xml:space="preserve">obliczenia </w:t>
            </w:r>
            <w:proofErr w:type="spellStart"/>
            <w:r w:rsidRPr="00B1238B">
              <w:rPr>
                <w:sz w:val="22"/>
                <w:szCs w:val="22"/>
              </w:rPr>
              <w:t>stytyczne</w:t>
            </w:r>
            <w:proofErr w:type="spellEnd"/>
            <w:r w:rsidRPr="00B1238B">
              <w:rPr>
                <w:sz w:val="22"/>
                <w:szCs w:val="22"/>
              </w:rPr>
              <w:t xml:space="preserve"> konstrukcji i interpretacja wyników obliczeń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wymiarowanie numeryczne konstrukcji z analizą obciążeń wg PN-EN</w:t>
            </w:r>
          </w:p>
          <w:p w:rsid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obliczenia komputerowe elementów i węzłów konstrukcji hali stalowej</w:t>
            </w:r>
          </w:p>
          <w:p w:rsidR="00C543C4" w:rsidRPr="00B1238B" w:rsidRDefault="00C543C4" w:rsidP="00B1238B">
            <w:pPr>
              <w:numPr>
                <w:ilvl w:val="0"/>
                <w:numId w:val="26"/>
              </w:numPr>
              <w:ind w:left="738" w:hanging="236"/>
              <w:rPr>
                <w:sz w:val="22"/>
                <w:szCs w:val="22"/>
              </w:rPr>
            </w:pPr>
            <w:r w:rsidRPr="00B1238B">
              <w:rPr>
                <w:sz w:val="22"/>
                <w:szCs w:val="22"/>
              </w:rPr>
              <w:t>zapis wyników obliczeń statycznych i wymiarowania oraz rysunki konstrukcyjne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77E0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77E0" w:rsidRPr="00742916" w:rsidRDefault="00B177E0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77E0" w:rsidRPr="00F92386" w:rsidRDefault="00B177E0" w:rsidP="00B177E0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Kozłowski A. i inni: „</w:t>
            </w:r>
            <w:r w:rsidRPr="00F92386">
              <w:rPr>
                <w:bCs/>
                <w:iCs/>
                <w:color w:val="000000"/>
                <w:sz w:val="22"/>
                <w:szCs w:val="22"/>
              </w:rPr>
              <w:t>Konstrukcje stalowe. Przykłady obliczeń według PN-EN 1993-1. Cz.1, Wybrane elementy i połączenia”</w:t>
            </w:r>
            <w:r w:rsidRPr="00F92386">
              <w:rPr>
                <w:bCs/>
                <w:iCs/>
                <w:sz w:val="22"/>
                <w:szCs w:val="22"/>
              </w:rPr>
              <w:t xml:space="preserve">. </w:t>
            </w:r>
            <w:r w:rsidRPr="00F92386">
              <w:rPr>
                <w:sz w:val="22"/>
                <w:szCs w:val="22"/>
              </w:rPr>
              <w:t>Oficyna Wydawnicza Politechniki Rzeszowskiej. Rzeszów 2009.</w:t>
            </w:r>
          </w:p>
          <w:p w:rsidR="00B177E0" w:rsidRPr="00F92386" w:rsidRDefault="00B177E0" w:rsidP="00B177E0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Kozłowski A. i inni: „</w:t>
            </w:r>
            <w:r w:rsidRPr="00F92386">
              <w:rPr>
                <w:bCs/>
                <w:iCs/>
                <w:color w:val="000000"/>
                <w:sz w:val="22"/>
                <w:szCs w:val="22"/>
              </w:rPr>
              <w:t>Konstrukcje stalowe. Przykłady obliczeń według PN-EN 1993-1. Cz.2, Stropy i pomosty”</w:t>
            </w:r>
            <w:r w:rsidRPr="00F92386">
              <w:rPr>
                <w:bCs/>
                <w:iCs/>
                <w:sz w:val="22"/>
                <w:szCs w:val="22"/>
              </w:rPr>
              <w:t xml:space="preserve">. </w:t>
            </w:r>
            <w:r w:rsidRPr="00F92386">
              <w:rPr>
                <w:sz w:val="22"/>
                <w:szCs w:val="22"/>
              </w:rPr>
              <w:t>Oficyna Wydawnicza Politechniki Rzeszowskiej. Rzeszów 2011.</w:t>
            </w:r>
          </w:p>
          <w:p w:rsidR="00B177E0" w:rsidRPr="00F92386" w:rsidRDefault="00B177E0" w:rsidP="00B177E0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Instrukcja obsługi pakietu programu RM-Win i </w:t>
            </w:r>
            <w:proofErr w:type="spellStart"/>
            <w:r w:rsidRPr="00F92386">
              <w:rPr>
                <w:sz w:val="22"/>
                <w:szCs w:val="22"/>
              </w:rPr>
              <w:t>Fd-Win</w:t>
            </w:r>
            <w:proofErr w:type="spellEnd"/>
            <w:r w:rsidRPr="00F92386">
              <w:rPr>
                <w:sz w:val="22"/>
                <w:szCs w:val="22"/>
              </w:rPr>
              <w:t>.</w:t>
            </w:r>
          </w:p>
          <w:p w:rsidR="00B177E0" w:rsidRPr="00F92386" w:rsidRDefault="00B177E0" w:rsidP="00B177E0">
            <w:pPr>
              <w:numPr>
                <w:ilvl w:val="0"/>
                <w:numId w:val="28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Instrukcje obsługi pakietu programów SPECBUD wg PN oraz SPECBUD wg PN-EN.</w:t>
            </w:r>
          </w:p>
          <w:p w:rsidR="00B177E0" w:rsidRPr="00F92386" w:rsidRDefault="00B177E0" w:rsidP="00855A2E">
            <w:pPr>
              <w:autoSpaceDE w:val="0"/>
              <w:autoSpaceDN w:val="0"/>
              <w:adjustRightInd w:val="0"/>
              <w:ind w:left="1676" w:hanging="1676"/>
              <w:rPr>
                <w:sz w:val="22"/>
                <w:szCs w:val="22"/>
              </w:rPr>
            </w:pPr>
          </w:p>
          <w:p w:rsidR="00B177E0" w:rsidRPr="00F92386" w:rsidRDefault="00B177E0" w:rsidP="00855A2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  <w:u w:val="single"/>
              </w:rPr>
              <w:t>Normy</w:t>
            </w:r>
            <w:r w:rsidRPr="00F92386">
              <w:rPr>
                <w:sz w:val="22"/>
                <w:szCs w:val="22"/>
              </w:rPr>
              <w:t>: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1990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 – Podstawy projektowania konstrukcji.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1 – Oddziaływania na konstrukcje: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1991-1-1   Oddziaływania ogólne. Ciężar objętościowy, ciężar własny,  obciążenia użytkowe w budynkach.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1991-1-3   Oddziaływania ogólne. Obciążenia śniegiem.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1991-1-4   Oddziaływania ogólne. Obciążenia wiatrem.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1992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2 – Projektowanie konstrukcji z betonu: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tabs>
                <w:tab w:val="num" w:pos="-3810"/>
              </w:tabs>
              <w:autoSpaceDE w:val="0"/>
              <w:autoSpaceDN w:val="0"/>
              <w:adjustRightInd w:val="0"/>
              <w:ind w:left="375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1992-1-1 Projektowanie konstrukcji z betonu. Reguły ogólne i reguły dla budynków.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1993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3 – Projektowanie konstrukcji stalowych: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90" w:hanging="318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1993-1-1 Projektowanie konstrukcji stalowych. Reguły ogólne i reguły dla budynków.</w:t>
            </w:r>
          </w:p>
          <w:p w:rsidR="00B177E0" w:rsidRPr="00F92386" w:rsidRDefault="00B177E0" w:rsidP="00B177E0">
            <w:pPr>
              <w:numPr>
                <w:ilvl w:val="0"/>
                <w:numId w:val="27"/>
              </w:numPr>
              <w:ind w:left="390" w:hanging="318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PN-EN 1993-1-8 Projektowanie konstrukcji stalowych. Projektowanie węzłów.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1995-1-1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5 – Projektowanie konstrukcji drewnianych. Postanowienia ogólne i reguły dotyczące budynków.</w:t>
            </w:r>
          </w:p>
          <w:p w:rsidR="00B177E0" w:rsidRPr="00F92386" w:rsidRDefault="00B177E0" w:rsidP="00B177E0">
            <w:pPr>
              <w:numPr>
                <w:ilvl w:val="0"/>
                <w:numId w:val="2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PN-EN 1997-1 </w:t>
            </w:r>
            <w:proofErr w:type="spellStart"/>
            <w:r w:rsidRPr="00F92386">
              <w:rPr>
                <w:sz w:val="22"/>
                <w:szCs w:val="22"/>
              </w:rPr>
              <w:t>Eurokod</w:t>
            </w:r>
            <w:proofErr w:type="spellEnd"/>
            <w:r w:rsidRPr="00F92386">
              <w:rPr>
                <w:sz w:val="22"/>
                <w:szCs w:val="22"/>
              </w:rPr>
              <w:t xml:space="preserve"> 7 – Projektowanie geotechniczne. Zasady ogólne.</w:t>
            </w:r>
          </w:p>
        </w:tc>
      </w:tr>
      <w:tr w:rsidR="00B177E0" w:rsidRPr="00742916" w:rsidTr="00DD31B5">
        <w:tc>
          <w:tcPr>
            <w:tcW w:w="2660" w:type="dxa"/>
          </w:tcPr>
          <w:p w:rsidR="00B177E0" w:rsidRPr="00742916" w:rsidRDefault="00B177E0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177E0" w:rsidRPr="00F92386" w:rsidRDefault="00B177E0" w:rsidP="00B177E0">
            <w:pPr>
              <w:numPr>
                <w:ilvl w:val="0"/>
                <w:numId w:val="30"/>
              </w:numPr>
              <w:tabs>
                <w:tab w:val="clear" w:pos="720"/>
              </w:tabs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Bródka J., </w:t>
            </w:r>
            <w:proofErr w:type="spellStart"/>
            <w:r w:rsidRPr="00F92386">
              <w:rPr>
                <w:sz w:val="22"/>
                <w:szCs w:val="22"/>
              </w:rPr>
              <w:t>Broniewicz</w:t>
            </w:r>
            <w:proofErr w:type="spellEnd"/>
            <w:r w:rsidRPr="00F92386">
              <w:rPr>
                <w:sz w:val="22"/>
                <w:szCs w:val="22"/>
              </w:rPr>
              <w:t xml:space="preserve"> M.: „"Projektowanie konstrukcji stalowych według </w:t>
            </w:r>
            <w:proofErr w:type="spellStart"/>
            <w:r w:rsidRPr="00F92386">
              <w:rPr>
                <w:sz w:val="22"/>
                <w:szCs w:val="22"/>
              </w:rPr>
              <w:t>Eurokodów</w:t>
            </w:r>
            <w:proofErr w:type="spellEnd"/>
            <w:r w:rsidRPr="00F92386">
              <w:rPr>
                <w:sz w:val="22"/>
                <w:szCs w:val="22"/>
              </w:rPr>
              <w:t>”. Polskie Wydawnictwo Techniczne. Rzeszów 2010.</w:t>
            </w:r>
          </w:p>
          <w:p w:rsidR="00B177E0" w:rsidRPr="00F92386" w:rsidRDefault="00B177E0" w:rsidP="00B177E0">
            <w:pPr>
              <w:numPr>
                <w:ilvl w:val="0"/>
                <w:numId w:val="30"/>
              </w:numPr>
              <w:tabs>
                <w:tab w:val="clear" w:pos="720"/>
              </w:tabs>
              <w:ind w:left="390"/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 xml:space="preserve">Bródka J., Kozłowski A. i inni.: „"Projektowanie i obliczanie połączeń </w:t>
            </w:r>
            <w:r>
              <w:rPr>
                <w:sz w:val="22"/>
                <w:szCs w:val="22"/>
              </w:rPr>
              <w:br/>
            </w:r>
            <w:r w:rsidRPr="00F92386">
              <w:rPr>
                <w:sz w:val="22"/>
                <w:szCs w:val="22"/>
              </w:rPr>
              <w:t xml:space="preserve">i </w:t>
            </w:r>
            <w:proofErr w:type="spellStart"/>
            <w:r w:rsidRPr="00F92386">
              <w:rPr>
                <w:sz w:val="22"/>
                <w:szCs w:val="22"/>
              </w:rPr>
              <w:t>wężłów</w:t>
            </w:r>
            <w:proofErr w:type="spellEnd"/>
            <w:r w:rsidRPr="00F92386">
              <w:rPr>
                <w:sz w:val="22"/>
                <w:szCs w:val="22"/>
              </w:rPr>
              <w:t xml:space="preserve"> konstrukcji stalowych”. Oficyna Wydawnicza Politechniki Rzeszowskiej. Rzeszów 2010.</w:t>
            </w:r>
          </w:p>
          <w:p w:rsidR="00B177E0" w:rsidRPr="00F92386" w:rsidRDefault="00B177E0" w:rsidP="00B177E0">
            <w:pPr>
              <w:numPr>
                <w:ilvl w:val="0"/>
                <w:numId w:val="30"/>
              </w:numPr>
              <w:tabs>
                <w:tab w:val="clear" w:pos="720"/>
              </w:tabs>
              <w:ind w:left="390"/>
              <w:rPr>
                <w:sz w:val="22"/>
                <w:szCs w:val="22"/>
              </w:rPr>
            </w:pPr>
            <w:proofErr w:type="spellStart"/>
            <w:r w:rsidRPr="00F92386">
              <w:rPr>
                <w:sz w:val="22"/>
                <w:szCs w:val="22"/>
              </w:rPr>
              <w:t>Kucharczuk</w:t>
            </w:r>
            <w:proofErr w:type="spellEnd"/>
            <w:r w:rsidRPr="00F92386">
              <w:rPr>
                <w:sz w:val="22"/>
                <w:szCs w:val="22"/>
              </w:rPr>
              <w:t xml:space="preserve"> W.: „Zasady sporządzania rysunków stalowych konstrukcji budowlanych”. Politechnika Częstochowska, 2004.</w:t>
            </w:r>
          </w:p>
        </w:tc>
      </w:tr>
      <w:tr w:rsidR="00B177E0" w:rsidRPr="00742916" w:rsidTr="00DD31B5">
        <w:tc>
          <w:tcPr>
            <w:tcW w:w="2660" w:type="dxa"/>
          </w:tcPr>
          <w:p w:rsidR="00B177E0" w:rsidRPr="00BC3779" w:rsidRDefault="00B177E0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Ćwiczenia laboratoryjne w pracowni komputerowej.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177E0" w:rsidRPr="00F74B62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Wykonanie obliczeń statycznych i wymiarowanie konstrukcji i jej elementów przy pomocy wybranych programów komputerowych wspomagających projektowanie.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177E0" w:rsidRPr="00F74B62" w:rsidRDefault="00B177E0" w:rsidP="00B177E0">
            <w:pPr>
              <w:rPr>
                <w:sz w:val="22"/>
                <w:szCs w:val="22"/>
              </w:rPr>
            </w:pPr>
            <w:r w:rsidRPr="00F74B62">
              <w:rPr>
                <w:sz w:val="22"/>
                <w:szCs w:val="22"/>
              </w:rPr>
              <w:t>01, 02,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03,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04,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05,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06</w:t>
            </w:r>
          </w:p>
        </w:tc>
      </w:tr>
      <w:tr w:rsidR="00B177E0" w:rsidRPr="00F74B62" w:rsidTr="00855A2E">
        <w:tc>
          <w:tcPr>
            <w:tcW w:w="8208" w:type="dxa"/>
            <w:gridSpan w:val="2"/>
            <w:vAlign w:val="center"/>
          </w:tcPr>
          <w:p w:rsidR="00B177E0" w:rsidRPr="00F92386" w:rsidRDefault="00B177E0" w:rsidP="00855A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Obrona wykonanego zadania.</w:t>
            </w:r>
          </w:p>
        </w:tc>
        <w:tc>
          <w:tcPr>
            <w:tcW w:w="1800" w:type="dxa"/>
          </w:tcPr>
          <w:p w:rsidR="00B177E0" w:rsidRPr="00F74B62" w:rsidRDefault="00B177E0" w:rsidP="00085015">
            <w:pPr>
              <w:rPr>
                <w:sz w:val="22"/>
                <w:szCs w:val="22"/>
              </w:rPr>
            </w:pPr>
            <w:r w:rsidRPr="00F74B62">
              <w:rPr>
                <w:sz w:val="22"/>
                <w:szCs w:val="22"/>
              </w:rPr>
              <w:t>01, 02, 03,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04,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05,</w:t>
            </w:r>
            <w:r w:rsidR="00F74B62">
              <w:rPr>
                <w:sz w:val="22"/>
                <w:szCs w:val="22"/>
              </w:rPr>
              <w:t xml:space="preserve"> </w:t>
            </w:r>
            <w:r w:rsidRPr="00F74B62">
              <w:rPr>
                <w:sz w:val="22"/>
                <w:szCs w:val="22"/>
              </w:rPr>
              <w:t>06</w:t>
            </w:r>
          </w:p>
        </w:tc>
      </w:tr>
      <w:tr w:rsidR="001220B3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220B3" w:rsidRDefault="001220B3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220B3" w:rsidRPr="00F92386" w:rsidRDefault="001220B3" w:rsidP="00855A2E">
            <w:pPr>
              <w:rPr>
                <w:sz w:val="22"/>
                <w:szCs w:val="22"/>
              </w:rPr>
            </w:pPr>
            <w:r w:rsidRPr="00F92386">
              <w:rPr>
                <w:sz w:val="22"/>
                <w:szCs w:val="22"/>
              </w:rPr>
              <w:t>Warunkiem zaliczenia przedmiotu jest czynna obecność na wszystkich zajęciach. Zaliczenie przedmiotu na podstawie kontroli bieżących postępów oraz obrony ustnej wykonanego projektu.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F74B6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F74B62">
              <w:rPr>
                <w:sz w:val="24"/>
                <w:szCs w:val="24"/>
              </w:rPr>
              <w:t>laboratoryjnych</w:t>
            </w:r>
          </w:p>
        </w:tc>
        <w:tc>
          <w:tcPr>
            <w:tcW w:w="2126" w:type="dxa"/>
          </w:tcPr>
          <w:p w:rsidR="00875BA8" w:rsidRPr="00F74B62" w:rsidRDefault="00590797">
            <w:pPr>
              <w:jc w:val="center"/>
              <w:rPr>
                <w:b/>
                <w:sz w:val="24"/>
                <w:szCs w:val="24"/>
              </w:rPr>
            </w:pPr>
            <w:r w:rsidRPr="00F74B6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590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7B0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875BA8" w:rsidRPr="00742916" w:rsidRDefault="007B0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F7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F7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C3779" w:rsidRPr="00742916" w:rsidRDefault="00B17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F7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F7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B177E0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BC3779" w:rsidRPr="00742916" w:rsidRDefault="00B177E0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B177E0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90797" w:rsidRPr="00D122A1" w:rsidRDefault="00B177E0" w:rsidP="005907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C32F9B" w:rsidRPr="00742916" w:rsidRDefault="00F74B62" w:rsidP="005907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90797" w:rsidRPr="00D122A1" w:rsidRDefault="00B177E0" w:rsidP="00590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C32F9B" w:rsidRPr="00742916" w:rsidRDefault="00B177E0" w:rsidP="00F74B6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1,</w:t>
            </w:r>
            <w:r w:rsidR="00590797" w:rsidRPr="00D122A1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D80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2B2" w:rsidRDefault="00B222B2">
      <w:r>
        <w:separator/>
      </w:r>
    </w:p>
  </w:endnote>
  <w:endnote w:type="continuationSeparator" w:id="1">
    <w:p w:rsidR="00B222B2" w:rsidRDefault="00B22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224BA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74273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C.18</w:t>
    </w:r>
    <w:r w:rsidR="00F74B62">
      <w:rPr>
        <w:sz w:val="24"/>
        <w:szCs w:val="24"/>
      </w:rPr>
      <w:t xml:space="preserve">.3.1 - </w:t>
    </w:r>
    <w:r w:rsidR="00224BA8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224BA8">
      <w:rPr>
        <w:rStyle w:val="Numerstrony"/>
      </w:rPr>
      <w:fldChar w:fldCharType="separate"/>
    </w:r>
    <w:r w:rsidR="002E7D49">
      <w:rPr>
        <w:rStyle w:val="Numerstrony"/>
        <w:noProof/>
      </w:rPr>
      <w:t>2</w:t>
    </w:r>
    <w:r w:rsidR="00224BA8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73" w:rsidRDefault="0097427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2B2" w:rsidRDefault="00B222B2">
      <w:r>
        <w:separator/>
      </w:r>
    </w:p>
  </w:footnote>
  <w:footnote w:type="continuationSeparator" w:id="1">
    <w:p w:rsidR="00B222B2" w:rsidRDefault="00B22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73" w:rsidRDefault="0097427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73" w:rsidRDefault="0097427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521D"/>
    <w:multiLevelType w:val="hybridMultilevel"/>
    <w:tmpl w:val="FC805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ED316B"/>
    <w:multiLevelType w:val="hybridMultilevel"/>
    <w:tmpl w:val="27C297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6835708"/>
    <w:multiLevelType w:val="hybridMultilevel"/>
    <w:tmpl w:val="B958F74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22359"/>
    <w:multiLevelType w:val="hybridMultilevel"/>
    <w:tmpl w:val="927E58A4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E9871BC"/>
    <w:multiLevelType w:val="hybridMultilevel"/>
    <w:tmpl w:val="356E0C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2562167"/>
    <w:multiLevelType w:val="hybridMultilevel"/>
    <w:tmpl w:val="1CC05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8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6"/>
  </w:num>
  <w:num w:numId="12">
    <w:abstractNumId w:val="9"/>
  </w:num>
  <w:num w:numId="13">
    <w:abstractNumId w:val="15"/>
  </w:num>
  <w:num w:numId="14">
    <w:abstractNumId w:val="4"/>
  </w:num>
  <w:num w:numId="15">
    <w:abstractNumId w:val="22"/>
  </w:num>
  <w:num w:numId="16">
    <w:abstractNumId w:val="10"/>
  </w:num>
  <w:num w:numId="17">
    <w:abstractNumId w:val="27"/>
  </w:num>
  <w:num w:numId="18">
    <w:abstractNumId w:val="17"/>
  </w:num>
  <w:num w:numId="19">
    <w:abstractNumId w:val="25"/>
  </w:num>
  <w:num w:numId="20">
    <w:abstractNumId w:val="20"/>
  </w:num>
  <w:num w:numId="21">
    <w:abstractNumId w:val="24"/>
  </w:num>
  <w:num w:numId="22">
    <w:abstractNumId w:val="29"/>
  </w:num>
  <w:num w:numId="23">
    <w:abstractNumId w:val="28"/>
  </w:num>
  <w:num w:numId="24">
    <w:abstractNumId w:val="5"/>
  </w:num>
  <w:num w:numId="25">
    <w:abstractNumId w:val="1"/>
  </w:num>
  <w:num w:numId="26">
    <w:abstractNumId w:val="8"/>
  </w:num>
  <w:num w:numId="27">
    <w:abstractNumId w:val="11"/>
  </w:num>
  <w:num w:numId="28">
    <w:abstractNumId w:val="26"/>
  </w:num>
  <w:num w:numId="29">
    <w:abstractNumId w:val="18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7D26"/>
    <w:rsid w:val="00066EE2"/>
    <w:rsid w:val="000835C7"/>
    <w:rsid w:val="00085015"/>
    <w:rsid w:val="000A3507"/>
    <w:rsid w:val="000B25BB"/>
    <w:rsid w:val="000C3FEE"/>
    <w:rsid w:val="000D4057"/>
    <w:rsid w:val="000D7AD6"/>
    <w:rsid w:val="00116FAD"/>
    <w:rsid w:val="001220B3"/>
    <w:rsid w:val="0012462B"/>
    <w:rsid w:val="00131C89"/>
    <w:rsid w:val="00160596"/>
    <w:rsid w:val="00162857"/>
    <w:rsid w:val="00164ED2"/>
    <w:rsid w:val="001909D4"/>
    <w:rsid w:val="001A784E"/>
    <w:rsid w:val="001B1FE8"/>
    <w:rsid w:val="001D49B2"/>
    <w:rsid w:val="00224BA8"/>
    <w:rsid w:val="00233D27"/>
    <w:rsid w:val="002576BE"/>
    <w:rsid w:val="00274050"/>
    <w:rsid w:val="002E45D7"/>
    <w:rsid w:val="002E7D49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B0BDD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A74A0"/>
    <w:rsid w:val="004C3DEC"/>
    <w:rsid w:val="004D5610"/>
    <w:rsid w:val="004D7F3F"/>
    <w:rsid w:val="004E34C4"/>
    <w:rsid w:val="004E41CB"/>
    <w:rsid w:val="00516DB2"/>
    <w:rsid w:val="005239F7"/>
    <w:rsid w:val="00531406"/>
    <w:rsid w:val="00541657"/>
    <w:rsid w:val="00554888"/>
    <w:rsid w:val="00564E6C"/>
    <w:rsid w:val="00566644"/>
    <w:rsid w:val="00566675"/>
    <w:rsid w:val="005771C5"/>
    <w:rsid w:val="00582309"/>
    <w:rsid w:val="005846A1"/>
    <w:rsid w:val="00590797"/>
    <w:rsid w:val="00590C17"/>
    <w:rsid w:val="005B5512"/>
    <w:rsid w:val="005B55FC"/>
    <w:rsid w:val="005C0DCE"/>
    <w:rsid w:val="005C4E40"/>
    <w:rsid w:val="005E7E13"/>
    <w:rsid w:val="00603C9B"/>
    <w:rsid w:val="00605DE8"/>
    <w:rsid w:val="00626A1C"/>
    <w:rsid w:val="00636829"/>
    <w:rsid w:val="00643C02"/>
    <w:rsid w:val="006744E2"/>
    <w:rsid w:val="0067486A"/>
    <w:rsid w:val="0068523E"/>
    <w:rsid w:val="0068617C"/>
    <w:rsid w:val="006B3C25"/>
    <w:rsid w:val="006C783F"/>
    <w:rsid w:val="006D569E"/>
    <w:rsid w:val="006D5A65"/>
    <w:rsid w:val="006F0571"/>
    <w:rsid w:val="006F5658"/>
    <w:rsid w:val="007044E8"/>
    <w:rsid w:val="007068B3"/>
    <w:rsid w:val="00724143"/>
    <w:rsid w:val="00735A3D"/>
    <w:rsid w:val="0074288E"/>
    <w:rsid w:val="00742916"/>
    <w:rsid w:val="00780062"/>
    <w:rsid w:val="007B03DD"/>
    <w:rsid w:val="007C6CE2"/>
    <w:rsid w:val="007D690F"/>
    <w:rsid w:val="007D713E"/>
    <w:rsid w:val="007D73CE"/>
    <w:rsid w:val="0081326B"/>
    <w:rsid w:val="008134EB"/>
    <w:rsid w:val="0084052F"/>
    <w:rsid w:val="00844191"/>
    <w:rsid w:val="00847FAC"/>
    <w:rsid w:val="00855A2E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8F4F78"/>
    <w:rsid w:val="00931F2E"/>
    <w:rsid w:val="009335A8"/>
    <w:rsid w:val="00954F84"/>
    <w:rsid w:val="00974273"/>
    <w:rsid w:val="009A792B"/>
    <w:rsid w:val="009C70AE"/>
    <w:rsid w:val="009E1D3D"/>
    <w:rsid w:val="009E395A"/>
    <w:rsid w:val="00A04160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7FA5"/>
    <w:rsid w:val="00AE545B"/>
    <w:rsid w:val="00B0169D"/>
    <w:rsid w:val="00B01E31"/>
    <w:rsid w:val="00B06B3F"/>
    <w:rsid w:val="00B10EFB"/>
    <w:rsid w:val="00B1238B"/>
    <w:rsid w:val="00B177E0"/>
    <w:rsid w:val="00B2097B"/>
    <w:rsid w:val="00B222B2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BF6655"/>
    <w:rsid w:val="00C22861"/>
    <w:rsid w:val="00C32F9B"/>
    <w:rsid w:val="00C543C4"/>
    <w:rsid w:val="00C55525"/>
    <w:rsid w:val="00C56DDB"/>
    <w:rsid w:val="00C66D8F"/>
    <w:rsid w:val="00C75B65"/>
    <w:rsid w:val="00C85AC3"/>
    <w:rsid w:val="00C862C9"/>
    <w:rsid w:val="00C875B9"/>
    <w:rsid w:val="00CA52D6"/>
    <w:rsid w:val="00CB62E5"/>
    <w:rsid w:val="00CC4125"/>
    <w:rsid w:val="00CD3435"/>
    <w:rsid w:val="00CD45FA"/>
    <w:rsid w:val="00D01ECA"/>
    <w:rsid w:val="00D02DB8"/>
    <w:rsid w:val="00D13A0F"/>
    <w:rsid w:val="00D271AE"/>
    <w:rsid w:val="00D3301A"/>
    <w:rsid w:val="00D45D57"/>
    <w:rsid w:val="00D70C81"/>
    <w:rsid w:val="00D80618"/>
    <w:rsid w:val="00D932AF"/>
    <w:rsid w:val="00DC3DDF"/>
    <w:rsid w:val="00DD31B5"/>
    <w:rsid w:val="00DD7531"/>
    <w:rsid w:val="00DF3C1F"/>
    <w:rsid w:val="00E01C16"/>
    <w:rsid w:val="00E03B05"/>
    <w:rsid w:val="00E04F73"/>
    <w:rsid w:val="00E118FB"/>
    <w:rsid w:val="00E253CA"/>
    <w:rsid w:val="00E327A2"/>
    <w:rsid w:val="00E37580"/>
    <w:rsid w:val="00E47737"/>
    <w:rsid w:val="00EA1303"/>
    <w:rsid w:val="00EA2A4E"/>
    <w:rsid w:val="00EA7E47"/>
    <w:rsid w:val="00EB0238"/>
    <w:rsid w:val="00ED7404"/>
    <w:rsid w:val="00F047E1"/>
    <w:rsid w:val="00F14068"/>
    <w:rsid w:val="00F20215"/>
    <w:rsid w:val="00F279DA"/>
    <w:rsid w:val="00F55D09"/>
    <w:rsid w:val="00F60923"/>
    <w:rsid w:val="00F714F6"/>
    <w:rsid w:val="00F7237E"/>
    <w:rsid w:val="00F74B62"/>
    <w:rsid w:val="00F8125D"/>
    <w:rsid w:val="00F8564F"/>
    <w:rsid w:val="00FA3533"/>
    <w:rsid w:val="00FC2F08"/>
    <w:rsid w:val="00FD2C32"/>
    <w:rsid w:val="00FD47D8"/>
    <w:rsid w:val="00FE50FB"/>
    <w:rsid w:val="00FE64DD"/>
    <w:rsid w:val="00FF3922"/>
    <w:rsid w:val="00FF3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0618"/>
  </w:style>
  <w:style w:type="paragraph" w:styleId="Nagwek1">
    <w:name w:val="heading 1"/>
    <w:basedOn w:val="Normalny"/>
    <w:next w:val="Normalny"/>
    <w:link w:val="Nagwek1Znak"/>
    <w:qFormat/>
    <w:rsid w:val="00D8061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D8061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D80618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D80618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D80618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D80618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80618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D80618"/>
    <w:rPr>
      <w:b/>
    </w:rPr>
  </w:style>
  <w:style w:type="paragraph" w:styleId="NormalnyWeb">
    <w:name w:val="Normal (Web)"/>
    <w:basedOn w:val="Normalny"/>
    <w:uiPriority w:val="99"/>
    <w:semiHidden/>
    <w:rsid w:val="00D80618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D80618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80618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D80618"/>
    <w:pPr>
      <w:jc w:val="center"/>
    </w:pPr>
    <w:rPr>
      <w:b/>
      <w:sz w:val="24"/>
    </w:rPr>
  </w:style>
  <w:style w:type="character" w:customStyle="1" w:styleId="TytuZnak">
    <w:name w:val="Tytuł Znak"/>
    <w:rsid w:val="00D80618"/>
    <w:rPr>
      <w:b/>
      <w:sz w:val="24"/>
    </w:rPr>
  </w:style>
  <w:style w:type="paragraph" w:styleId="Nagwek">
    <w:name w:val="header"/>
    <w:basedOn w:val="Normalny"/>
    <w:semiHidden/>
    <w:unhideWhenUsed/>
    <w:rsid w:val="00D806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D80618"/>
  </w:style>
  <w:style w:type="paragraph" w:styleId="Stopka">
    <w:name w:val="footer"/>
    <w:basedOn w:val="Normalny"/>
    <w:semiHidden/>
    <w:unhideWhenUsed/>
    <w:rsid w:val="00D806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D80618"/>
  </w:style>
  <w:style w:type="paragraph" w:styleId="Podtytu">
    <w:name w:val="Subtitle"/>
    <w:basedOn w:val="Normalny"/>
    <w:qFormat/>
    <w:rsid w:val="00D80618"/>
    <w:rPr>
      <w:b/>
    </w:rPr>
  </w:style>
  <w:style w:type="paragraph" w:styleId="Akapitzlist">
    <w:name w:val="List Paragraph"/>
    <w:basedOn w:val="Normalny"/>
    <w:qFormat/>
    <w:rsid w:val="00D80618"/>
    <w:pPr>
      <w:ind w:left="720"/>
      <w:contextualSpacing/>
    </w:pPr>
  </w:style>
  <w:style w:type="character" w:styleId="Numerstrony">
    <w:name w:val="page number"/>
    <w:basedOn w:val="Domylnaczcionkaakapitu"/>
    <w:semiHidden/>
    <w:rsid w:val="00D80618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styleId="Hipercze">
    <w:name w:val="Hyperlink"/>
    <w:uiPriority w:val="99"/>
    <w:semiHidden/>
    <w:unhideWhenUsed/>
    <w:rsid w:val="00531406"/>
    <w:rPr>
      <w:color w:val="0000FF"/>
      <w:u w:val="single"/>
    </w:rPr>
  </w:style>
  <w:style w:type="character" w:customStyle="1" w:styleId="desc-header">
    <w:name w:val="desc-header"/>
    <w:rsid w:val="0059079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21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02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1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7">
              <w:marLeft w:val="0"/>
              <w:marRight w:val="75"/>
              <w:marTop w:val="0"/>
              <w:marBottom w:val="0"/>
              <w:divBdr>
                <w:top w:val="single" w:sz="6" w:space="0" w:color="8A8395"/>
                <w:left w:val="single" w:sz="6" w:space="4" w:color="8A8395"/>
                <w:bottom w:val="single" w:sz="6" w:space="0" w:color="8A8395"/>
                <w:right w:val="single" w:sz="6" w:space="4" w:color="8A8395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03078-15AB-43C3-A2C4-6E385437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791</Words>
  <Characters>5621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6</cp:revision>
  <cp:lastPrinted>2018-11-23T10:02:00Z</cp:lastPrinted>
  <dcterms:created xsi:type="dcterms:W3CDTF">2019-09-06T09:51:00Z</dcterms:created>
  <dcterms:modified xsi:type="dcterms:W3CDTF">2019-09-19T12:26:00Z</dcterms:modified>
</cp:coreProperties>
</file>